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4012F">
        <w:rPr>
          <w:rFonts w:ascii="Arial" w:eastAsia="Times New Roman" w:hAnsi="Arial" w:cs="Arial"/>
          <w:lang w:val="es-ES" w:eastAsia="es-ES"/>
        </w:rPr>
        <w:t xml:space="preserve">noviembre </w:t>
      </w:r>
      <w:r w:rsidR="00CD5AAD">
        <w:rPr>
          <w:rFonts w:ascii="Arial" w:eastAsia="Times New Roman" w:hAnsi="Arial" w:cs="Arial"/>
          <w:lang w:val="es-ES" w:eastAsia="es-ES"/>
        </w:rPr>
        <w:t>1</w:t>
      </w:r>
      <w:r w:rsidR="0078004D">
        <w:rPr>
          <w:rFonts w:ascii="Arial" w:eastAsia="Times New Roman" w:hAnsi="Arial" w:cs="Arial"/>
          <w:lang w:val="es-ES" w:eastAsia="es-ES"/>
        </w:rPr>
        <w:t>9</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561876">
        <w:rPr>
          <w:rFonts w:ascii="Arial" w:eastAsia="Times New Roman" w:hAnsi="Arial" w:cs="Arial"/>
          <w:lang w:val="es-ES" w:eastAsia="es-ES"/>
        </w:rPr>
        <w:t>09</w:t>
      </w:r>
      <w:r w:rsidR="005816B9" w:rsidRPr="007637FD">
        <w:rPr>
          <w:rFonts w:ascii="Arial" w:eastAsia="Times New Roman" w:hAnsi="Arial" w:cs="Arial"/>
          <w:lang w:val="es-ES" w:eastAsia="es-ES"/>
        </w:rPr>
        <w:t>:</w:t>
      </w:r>
      <w:r w:rsidR="00561876">
        <w:rPr>
          <w:rFonts w:ascii="Arial" w:eastAsia="Times New Roman" w:hAnsi="Arial" w:cs="Arial"/>
          <w:lang w:val="es-ES" w:eastAsia="es-ES"/>
        </w:rPr>
        <w:t>3</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61492D" w:rsidRDefault="0061492D" w:rsidP="006B5650">
      <w:pPr>
        <w:spacing w:after="0" w:line="240" w:lineRule="auto"/>
        <w:jc w:val="center"/>
        <w:rPr>
          <w:rFonts w:ascii="Arial" w:eastAsia="Times New Roman" w:hAnsi="Arial" w:cs="Arial"/>
          <w:lang w:eastAsia="es-ES"/>
        </w:rPr>
      </w:pPr>
    </w:p>
    <w:p w:rsidR="00E6236C" w:rsidRDefault="00143DF6" w:rsidP="006B5650">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Default="00C64AD5" w:rsidP="006B5650">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w:t>
      </w:r>
      <w:r w:rsidR="00845955" w:rsidRPr="00794176">
        <w:rPr>
          <w:rFonts w:ascii="Arial" w:eastAsia="Times New Roman" w:hAnsi="Arial" w:cs="Arial"/>
          <w:lang w:eastAsia="es-ES"/>
        </w:rPr>
        <w:t>VERIFICACIÓN DEL</w:t>
      </w:r>
      <w:r w:rsidRPr="00794176">
        <w:rPr>
          <w:rFonts w:ascii="Arial" w:eastAsia="Times New Roman" w:hAnsi="Arial" w:cs="Arial"/>
          <w:lang w:eastAsia="es-ES"/>
        </w:rPr>
        <w:t xml:space="preserve"> QUÓRUM</w:t>
      </w:r>
    </w:p>
    <w:p w:rsidR="0061492D" w:rsidRDefault="0061492D" w:rsidP="006B5650">
      <w:pPr>
        <w:spacing w:after="0" w:line="240" w:lineRule="auto"/>
        <w:jc w:val="center"/>
        <w:rPr>
          <w:rFonts w:ascii="Arial" w:eastAsia="Times New Roman" w:hAnsi="Arial" w:cs="Arial"/>
          <w:lang w:eastAsia="es-ES"/>
        </w:rPr>
      </w:pPr>
    </w:p>
    <w:p w:rsidR="006F4032" w:rsidRDefault="006F4032" w:rsidP="006F4032">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6F4032" w:rsidRDefault="006F4032" w:rsidP="006F4032">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rsidR="006F4032" w:rsidRDefault="006F4032" w:rsidP="006F4032">
      <w:pPr>
        <w:spacing w:after="0" w:line="240" w:lineRule="auto"/>
        <w:jc w:val="center"/>
        <w:rPr>
          <w:rFonts w:ascii="Arial" w:eastAsia="Times New Roman" w:hAnsi="Arial" w:cs="Arial"/>
          <w:lang w:eastAsia="es-ES"/>
        </w:rPr>
      </w:pPr>
      <w:r w:rsidRPr="00B95445">
        <w:rPr>
          <w:rFonts w:ascii="Arial" w:eastAsia="Times New Roman" w:hAnsi="Arial" w:cs="Arial"/>
          <w:lang w:eastAsia="es-ES"/>
        </w:rPr>
        <w:t>Acta Extraordinaria No. 0</w:t>
      </w:r>
      <w:r>
        <w:rPr>
          <w:rFonts w:ascii="Arial" w:eastAsia="Times New Roman" w:hAnsi="Arial" w:cs="Arial"/>
          <w:lang w:eastAsia="es-ES"/>
        </w:rPr>
        <w:t>3</w:t>
      </w:r>
      <w:r w:rsidRPr="00B95445">
        <w:rPr>
          <w:rFonts w:ascii="Arial" w:eastAsia="Times New Roman" w:hAnsi="Arial" w:cs="Arial"/>
          <w:lang w:eastAsia="es-ES"/>
        </w:rPr>
        <w:t xml:space="preserve"> de febrero 2</w:t>
      </w:r>
      <w:r>
        <w:rPr>
          <w:rFonts w:ascii="Arial" w:eastAsia="Times New Roman" w:hAnsi="Arial" w:cs="Arial"/>
          <w:lang w:eastAsia="es-ES"/>
        </w:rPr>
        <w:t>7</w:t>
      </w:r>
      <w:r w:rsidRPr="00B95445">
        <w:rPr>
          <w:rFonts w:ascii="Arial" w:eastAsia="Times New Roman" w:hAnsi="Arial" w:cs="Arial"/>
          <w:lang w:eastAsia="es-ES"/>
        </w:rPr>
        <w:t xml:space="preserve"> de 2019</w:t>
      </w:r>
      <w:r>
        <w:rPr>
          <w:rFonts w:ascii="Arial" w:eastAsia="Times New Roman" w:hAnsi="Arial" w:cs="Arial"/>
          <w:lang w:eastAsia="es-ES"/>
        </w:rPr>
        <w:t xml:space="preserve"> </w:t>
      </w:r>
      <w:r w:rsidRPr="00794176">
        <w:rPr>
          <w:rFonts w:ascii="Arial" w:eastAsia="Times New Roman" w:hAnsi="Arial" w:cs="Arial"/>
          <w:lang w:eastAsia="es-ES"/>
        </w:rPr>
        <w:t xml:space="preserve">a </w:t>
      </w:r>
      <w:r>
        <w:rPr>
          <w:rFonts w:ascii="Arial" w:eastAsia="Times New Roman" w:hAnsi="Arial" w:cs="Arial"/>
          <w:lang w:eastAsia="es-ES"/>
        </w:rPr>
        <w:t>54</w:t>
      </w:r>
      <w:r w:rsidRPr="00794176">
        <w:rPr>
          <w:rFonts w:ascii="Arial" w:eastAsia="Times New Roman" w:hAnsi="Arial" w:cs="Arial"/>
          <w:lang w:eastAsia="es-ES"/>
        </w:rPr>
        <w:t xml:space="preserve"> folios</w:t>
      </w:r>
    </w:p>
    <w:p w:rsidR="00EA0992" w:rsidRDefault="006F4032" w:rsidP="006F4032">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Acta No. </w:t>
      </w:r>
      <w:r>
        <w:rPr>
          <w:rFonts w:ascii="Arial" w:eastAsia="Times New Roman" w:hAnsi="Arial" w:cs="Arial"/>
          <w:lang w:eastAsia="es-ES"/>
        </w:rPr>
        <w:t>15</w:t>
      </w:r>
      <w:r w:rsidRPr="00794176">
        <w:rPr>
          <w:rFonts w:ascii="Arial" w:eastAsia="Times New Roman" w:hAnsi="Arial" w:cs="Arial"/>
          <w:lang w:eastAsia="es-ES"/>
        </w:rPr>
        <w:t xml:space="preserve"> de </w:t>
      </w:r>
      <w:r>
        <w:rPr>
          <w:rFonts w:ascii="Arial" w:eastAsia="Times New Roman" w:hAnsi="Arial" w:cs="Arial"/>
          <w:lang w:eastAsia="es-ES"/>
        </w:rPr>
        <w:t xml:space="preserve">marzo 26 </w:t>
      </w:r>
      <w:r w:rsidRPr="00794176">
        <w:rPr>
          <w:rFonts w:ascii="Arial" w:eastAsia="Times New Roman" w:hAnsi="Arial" w:cs="Arial"/>
          <w:lang w:eastAsia="es-ES"/>
        </w:rPr>
        <w:t>de 201</w:t>
      </w:r>
      <w:r>
        <w:rPr>
          <w:rFonts w:ascii="Arial" w:eastAsia="Times New Roman" w:hAnsi="Arial" w:cs="Arial"/>
          <w:lang w:eastAsia="es-ES"/>
        </w:rPr>
        <w:t xml:space="preserve">9 </w:t>
      </w:r>
      <w:r w:rsidRPr="00794176">
        <w:rPr>
          <w:rFonts w:ascii="Arial" w:eastAsia="Times New Roman" w:hAnsi="Arial" w:cs="Arial"/>
          <w:lang w:eastAsia="es-ES"/>
        </w:rPr>
        <w:t xml:space="preserve">a </w:t>
      </w:r>
      <w:r>
        <w:rPr>
          <w:rFonts w:ascii="Arial" w:eastAsia="Times New Roman" w:hAnsi="Arial" w:cs="Arial"/>
          <w:lang w:eastAsia="es-ES"/>
        </w:rPr>
        <w:t>39</w:t>
      </w:r>
      <w:r w:rsidRPr="00794176">
        <w:rPr>
          <w:rFonts w:ascii="Arial" w:eastAsia="Times New Roman" w:hAnsi="Arial" w:cs="Arial"/>
          <w:lang w:eastAsia="es-ES"/>
        </w:rPr>
        <w:t xml:space="preserve"> folios</w:t>
      </w:r>
    </w:p>
    <w:p w:rsidR="006F4032" w:rsidRDefault="006F4032" w:rsidP="006F4032">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Acta No. </w:t>
      </w:r>
      <w:r>
        <w:rPr>
          <w:rFonts w:ascii="Arial" w:eastAsia="Times New Roman" w:hAnsi="Arial" w:cs="Arial"/>
          <w:lang w:eastAsia="es-ES"/>
        </w:rPr>
        <w:t>16</w:t>
      </w:r>
      <w:r w:rsidRPr="00794176">
        <w:rPr>
          <w:rFonts w:ascii="Arial" w:eastAsia="Times New Roman" w:hAnsi="Arial" w:cs="Arial"/>
          <w:lang w:eastAsia="es-ES"/>
        </w:rPr>
        <w:t xml:space="preserve"> de </w:t>
      </w:r>
      <w:r>
        <w:rPr>
          <w:rFonts w:ascii="Arial" w:eastAsia="Times New Roman" w:hAnsi="Arial" w:cs="Arial"/>
          <w:lang w:eastAsia="es-ES"/>
        </w:rPr>
        <w:t xml:space="preserve">abril 02 </w:t>
      </w:r>
      <w:r w:rsidRPr="00794176">
        <w:rPr>
          <w:rFonts w:ascii="Arial" w:eastAsia="Times New Roman" w:hAnsi="Arial" w:cs="Arial"/>
          <w:lang w:eastAsia="es-ES"/>
        </w:rPr>
        <w:t>de 201</w:t>
      </w:r>
      <w:r>
        <w:rPr>
          <w:rFonts w:ascii="Arial" w:eastAsia="Times New Roman" w:hAnsi="Arial" w:cs="Arial"/>
          <w:lang w:eastAsia="es-ES"/>
        </w:rPr>
        <w:t xml:space="preserve">9 </w:t>
      </w:r>
      <w:r w:rsidRPr="00794176">
        <w:rPr>
          <w:rFonts w:ascii="Arial" w:eastAsia="Times New Roman" w:hAnsi="Arial" w:cs="Arial"/>
          <w:lang w:eastAsia="es-ES"/>
        </w:rPr>
        <w:t xml:space="preserve">a </w:t>
      </w:r>
      <w:r>
        <w:rPr>
          <w:rFonts w:ascii="Arial" w:eastAsia="Times New Roman" w:hAnsi="Arial" w:cs="Arial"/>
          <w:lang w:eastAsia="es-ES"/>
        </w:rPr>
        <w:t>48</w:t>
      </w:r>
      <w:r w:rsidRPr="00794176">
        <w:rPr>
          <w:rFonts w:ascii="Arial" w:eastAsia="Times New Roman" w:hAnsi="Arial" w:cs="Arial"/>
          <w:lang w:eastAsia="es-ES"/>
        </w:rPr>
        <w:t xml:space="preserve"> folios</w:t>
      </w:r>
    </w:p>
    <w:p w:rsidR="00EA0992" w:rsidRDefault="00EA0992" w:rsidP="006B5650">
      <w:pPr>
        <w:spacing w:after="0" w:line="240" w:lineRule="auto"/>
        <w:jc w:val="center"/>
        <w:rPr>
          <w:rFonts w:ascii="Arial" w:eastAsia="Times New Roman" w:hAnsi="Arial" w:cs="Arial"/>
          <w:lang w:eastAsia="es-ES"/>
        </w:rPr>
      </w:pPr>
    </w:p>
    <w:p w:rsidR="00141C9D" w:rsidRDefault="00141C9D" w:rsidP="006B5650">
      <w:pPr>
        <w:spacing w:after="0" w:line="240" w:lineRule="auto"/>
        <w:jc w:val="center"/>
        <w:rPr>
          <w:rFonts w:ascii="Arial" w:eastAsia="Times New Roman" w:hAnsi="Arial" w:cs="Arial"/>
          <w:lang w:eastAsia="es-ES"/>
        </w:rPr>
      </w:pPr>
      <w:r>
        <w:rPr>
          <w:rFonts w:ascii="Arial" w:eastAsia="Times New Roman" w:hAnsi="Arial" w:cs="Arial"/>
          <w:lang w:eastAsia="es-ES"/>
        </w:rPr>
        <w:t>II</w:t>
      </w:r>
      <w:r w:rsidR="00EA0992">
        <w:rPr>
          <w:rFonts w:ascii="Arial" w:eastAsia="Times New Roman" w:hAnsi="Arial" w:cs="Arial"/>
          <w:lang w:eastAsia="es-ES"/>
        </w:rPr>
        <w:t>I</w:t>
      </w:r>
    </w:p>
    <w:p w:rsidR="002F6C6C" w:rsidRPr="002F6C6C" w:rsidRDefault="002F6C6C" w:rsidP="006B5650">
      <w:pPr>
        <w:pStyle w:val="Prrafodelista"/>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2F6C6C" w:rsidRDefault="002F6C6C" w:rsidP="002F6C6C">
      <w:pPr>
        <w:spacing w:after="0" w:line="240" w:lineRule="auto"/>
        <w:jc w:val="center"/>
        <w:rPr>
          <w:rFonts w:ascii="Arial" w:eastAsia="Times New Roman" w:hAnsi="Arial" w:cs="Arial"/>
          <w:lang w:eastAsia="es-ES"/>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149 de 2019 Cámara – 102 de 2018 Senado </w:t>
      </w:r>
      <w:r w:rsidRPr="00C56EEF">
        <w:rPr>
          <w:rFonts w:ascii="Arial" w:hAnsi="Arial" w:cs="Arial"/>
        </w:rPr>
        <w:t>“</w:t>
      </w:r>
      <w:r w:rsidRPr="00C56EEF">
        <w:rPr>
          <w:rFonts w:ascii="Arial" w:eastAsia="Arial" w:hAnsi="Arial" w:cs="Arial"/>
        </w:rPr>
        <w:t>Por medio de la cual se garantiza el derecho de las personas a desarrollarse física e intelectualmente en un ambiente libre de plomo, fijando límites para su contenido en productos comercializados en el país y se dictan otras disposiciones</w:t>
      </w:r>
      <w:r w:rsidRPr="00C56EEF">
        <w:rPr>
          <w:rFonts w:ascii="Arial" w:hAnsi="Arial" w:cs="Arial"/>
        </w:rPr>
        <w:t>”</w:t>
      </w:r>
    </w:p>
    <w:p w:rsidR="0061492D" w:rsidRPr="0078004D" w:rsidRDefault="0061492D" w:rsidP="0061492D">
      <w:pPr>
        <w:pStyle w:val="Prrafodelista"/>
        <w:spacing w:after="160" w:line="240" w:lineRule="auto"/>
        <w:ind w:left="709"/>
        <w:jc w:val="both"/>
        <w:rPr>
          <w:rFonts w:ascii="Arial" w:hAnsi="Arial" w:cs="Arial"/>
          <w:b/>
          <w:lang w:val="en-US"/>
        </w:rPr>
      </w:pPr>
      <w:r w:rsidRPr="0078004D">
        <w:rPr>
          <w:rFonts w:ascii="Arial" w:hAnsi="Arial" w:cs="Arial"/>
          <w:b/>
          <w:lang w:val="en-US"/>
        </w:rPr>
        <w:t xml:space="preserve">Autores: H. S. NADIA GEORGETTE BLEL SCAF.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22 de 2018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654 de 2018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JOSE LUIS CORREA LOPEZ.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1041 de 2019  </w:t>
      </w:r>
    </w:p>
    <w:p w:rsidR="0061492D" w:rsidRPr="00C56EEF" w:rsidRDefault="0061492D" w:rsidP="0061492D">
      <w:pPr>
        <w:pStyle w:val="Prrafodelista"/>
        <w:ind w:left="709"/>
        <w:jc w:val="both"/>
        <w:rPr>
          <w:rFonts w:ascii="Arial" w:hAnsi="Arial" w:cs="Arial"/>
          <w:b/>
        </w:rPr>
      </w:pPr>
      <w:r w:rsidRPr="00C56EEF">
        <w:rPr>
          <w:rFonts w:ascii="Arial" w:hAnsi="Arial" w:cs="Arial"/>
          <w:b/>
        </w:rPr>
        <w:t>Ultimo anuncio:</w:t>
      </w:r>
      <w:r w:rsidR="00E11F45" w:rsidRPr="00C56EEF">
        <w:rPr>
          <w:rFonts w:ascii="Arial" w:hAnsi="Arial" w:cs="Arial"/>
          <w:b/>
        </w:rPr>
        <w:t xml:space="preserve">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181 de 2019 Cámara – 239 de 2019 Senado </w:t>
      </w:r>
      <w:r w:rsidRPr="00C56EEF">
        <w:rPr>
          <w:rFonts w:ascii="Arial" w:hAnsi="Arial" w:cs="Arial"/>
        </w:rPr>
        <w:t>“</w:t>
      </w:r>
      <w:r w:rsidRPr="00C56EEF">
        <w:rPr>
          <w:rFonts w:ascii="Arial" w:eastAsia="Arial" w:hAnsi="Arial" w:cs="Arial"/>
        </w:rPr>
        <w:t>Por medio de la cual se otorgan herramientas para que los padres de familia realicen un acompañamiento eficaz con el fin de cuidar los recursos del pae</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SS. ALVARO URIBE VELEZ, ERNESTO MACIAS TOVAR, PAOLA HOLGUIN MORENO, AMANDA GONZALEZ RODRIGUEZ, NICOLAS PEREZ VASQUEZ, MARIA FERNANDA CABAL MOLINA, CARLOS FELIPE MEJIA, CIRO RAMIREZ CORTES, SANTIAGO VALENCIA GONZALEZ, FERNANDO ARAUJO RUMIE, HONORIO MIGUEL ENRIQUEZ PINEDO, CARLOS MEISEL VERGARA, </w:t>
      </w:r>
      <w:r w:rsidRPr="00C56EEF">
        <w:rPr>
          <w:rFonts w:ascii="Arial" w:hAnsi="Arial" w:cs="Arial"/>
        </w:rPr>
        <w:lastRenderedPageBreak/>
        <w:t>GABRIEL JAIME VELASCO OCAMPO, JHON HAROLD SUAREZ VARGAS, RUBY HELENA CHAGUI, ALEJANDRO CORRALES ESCOBAR, JONATAN TAMAYO PEREZ, los HH. RR. JOSE JAIME USCATEGUI, ENRIQUE CABRALES BAQUERO, CESAR EUGENIO MARTINEZ RESTREPO, JUAN FERNANDO ESPINAL RAMIREZ, JUAN DAVID VELEZ TRUJILLO, JUAN MANUEL DAZA IGUARAN, RICARDO ALFONSO FERRO LOZANO.</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marzo 19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150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JENNIFER KRISTIN ARIAS FALLA, FABIAN DIAZ PLATA.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61492D" w:rsidRPr="00C56EEF" w:rsidRDefault="0061492D" w:rsidP="0061492D">
      <w:pPr>
        <w:pStyle w:val="Prrafodelista"/>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ind w:left="709"/>
        <w:jc w:val="both"/>
        <w:rPr>
          <w:rFonts w:ascii="Arial" w:hAnsi="Arial" w:cs="Arial"/>
          <w:b/>
        </w:rPr>
      </w:pPr>
    </w:p>
    <w:p w:rsidR="00EA0992" w:rsidRPr="00C56EEF" w:rsidRDefault="00EA0992" w:rsidP="00EA0992">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174 de 2019 Cámara – 233 de 2019 Senado </w:t>
      </w:r>
      <w:r w:rsidRPr="00C56EEF">
        <w:rPr>
          <w:rFonts w:ascii="Arial" w:hAnsi="Arial" w:cs="Arial"/>
        </w:rPr>
        <w:t>“</w:t>
      </w:r>
      <w:r w:rsidRPr="00C56EEF">
        <w:rPr>
          <w:rFonts w:ascii="Arial" w:eastAsia="Arial" w:hAnsi="Arial" w:cs="Arial"/>
        </w:rPr>
        <w:t>Por medio de la cual se crea la historia clínica electrónica interoperable y se dictan otras disposiciones</w:t>
      </w:r>
      <w:r w:rsidRPr="00C56EEF">
        <w:rPr>
          <w:rFonts w:ascii="Arial" w:hAnsi="Arial" w:cs="Arial"/>
        </w:rPr>
        <w:t>”</w:t>
      </w:r>
    </w:p>
    <w:p w:rsidR="00EA0992" w:rsidRPr="00C56EEF" w:rsidRDefault="00EA0992" w:rsidP="00EA0992">
      <w:pPr>
        <w:pStyle w:val="Prrafodelista"/>
        <w:ind w:left="709"/>
        <w:jc w:val="both"/>
        <w:rPr>
          <w:rFonts w:ascii="Arial" w:hAnsi="Arial" w:cs="Arial"/>
          <w:b/>
        </w:rPr>
      </w:pP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S. CARLOS FERNANDO MOTOA SOLARTE y el H.R. JUAN FERNANDO REYES KURI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22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098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HENRY FERNANDO CORREAL HERRERA.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EA0992" w:rsidRPr="00C56EEF" w:rsidRDefault="00EA0992" w:rsidP="00EA0992">
      <w:pPr>
        <w:pStyle w:val="Prrafodelista"/>
        <w:ind w:left="709"/>
        <w:jc w:val="both"/>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032 de 2019 Cámara </w:t>
      </w:r>
      <w:r w:rsidRPr="00C56EEF">
        <w:rPr>
          <w:rFonts w:ascii="Arial" w:hAnsi="Arial" w:cs="Arial"/>
        </w:rPr>
        <w:t>“Por medio del cual se dictan disposiciones en materia de instalación obligatoria de bebederos en espacio público”</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FABIAN DIAZ PLATA (Coordinador Ponente), OMAR DE JESUS RESTREPO CORREA, JOSE LUIS CORREA LOPEZ.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2F6C6C" w:rsidRPr="00C56EEF" w:rsidRDefault="002F6C6C" w:rsidP="002F6C6C">
      <w:pPr>
        <w:pStyle w:val="Prrafodelista"/>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lastRenderedPageBreak/>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2F6C6C" w:rsidRPr="00C56EEF" w:rsidRDefault="002F6C6C" w:rsidP="002F6C6C">
      <w:pPr>
        <w:pStyle w:val="Prrafodelista"/>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041 de 2019 Cámara </w:t>
      </w:r>
      <w:r w:rsidRPr="00C56EEF">
        <w:rPr>
          <w:rFonts w:ascii="Arial" w:hAnsi="Arial" w:cs="Arial"/>
        </w:rPr>
        <w:t>“Por medio de la cual se dictan normas tendientes a facilitar el acceso a la vivienda y fortalecer las medidas de saneamiento inmobiliario en áreas urbanas”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LEÓN,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2F6C6C" w:rsidRPr="00C56EEF" w:rsidRDefault="002F6C6C" w:rsidP="002F6C6C">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017 de 2019 Cámara </w:t>
      </w:r>
      <w:r w:rsidRPr="00C56EEF">
        <w:rPr>
          <w:rFonts w:ascii="Arial" w:hAnsi="Arial" w:cs="Arial"/>
        </w:rPr>
        <w:t>“Por medio del cual se establecen medidas de seguridad en ascensores”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CARLOS EDUARDO ACOSTA LOZANO (Coordinador Ponente), JUAN CARLOS REINALES AGUDELO.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2F6C6C" w:rsidRPr="00C56EEF" w:rsidRDefault="002F6C6C" w:rsidP="002F6C6C">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lastRenderedPageBreak/>
        <w:t xml:space="preserve">Ponentes Primer Debate: </w:t>
      </w:r>
      <w:r w:rsidRPr="00C56EEF">
        <w:rPr>
          <w:rFonts w:ascii="Arial" w:hAnsi="Arial" w:cs="Arial"/>
        </w:rPr>
        <w:t>JORGE ALBERTO GOMEZ GALLEGO (Coordinador Ponente), ANGELA PATRICIA SANCHEZ LEAL.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2F6C6C" w:rsidRPr="00C56EEF" w:rsidRDefault="002F6C6C" w:rsidP="002F6C6C">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HENRY FERNANDO CORREAL HERRERA (Coordinador Ponente), MAURICIO ANDRÉS TORO ORJUELA, FABER ALBERTO MUÑOZ CERON. Designados el 08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2F6C6C" w:rsidRPr="00C56EEF" w:rsidRDefault="002F6C6C" w:rsidP="002F6C6C">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2F6C6C" w:rsidRPr="00C56EEF" w:rsidRDefault="002F6C6C" w:rsidP="002F6C6C">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092 de 2019 Cámara </w:t>
      </w:r>
      <w:r w:rsidRPr="00C56EEF">
        <w:rPr>
          <w:rFonts w:ascii="Arial" w:hAnsi="Arial" w:cs="Arial"/>
        </w:rPr>
        <w:t xml:space="preserve">“Flexibilización del horario laboral para madres o padres cabeza de familia o con deberes familiares”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2F6C6C" w:rsidRPr="00C56EEF" w:rsidRDefault="002F6C6C" w:rsidP="002F6C6C">
      <w:pPr>
        <w:pStyle w:val="Prrafodelista"/>
        <w:spacing w:after="0" w:line="240" w:lineRule="auto"/>
        <w:ind w:left="709"/>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0" w:line="240" w:lineRule="auto"/>
        <w:ind w:left="709"/>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2F6C6C" w:rsidRPr="00C56EEF" w:rsidRDefault="002F6C6C" w:rsidP="006B5650">
      <w:pPr>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61492D" w:rsidRPr="00C56EEF" w:rsidRDefault="0061492D" w:rsidP="0061492D">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spacing w:after="160" w:line="259" w:lineRule="auto"/>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088 de 2019 Cámara </w:t>
      </w:r>
      <w:r w:rsidRPr="00C56EEF">
        <w:rPr>
          <w:rFonts w:ascii="Arial" w:hAnsi="Arial" w:cs="Arial"/>
        </w:rPr>
        <w:t>“Por</w:t>
      </w:r>
      <w:r w:rsidRPr="00C56EEF">
        <w:rPr>
          <w:rFonts w:ascii="Arial" w:hAnsi="Arial" w:cs="Arial"/>
          <w:bCs/>
        </w:rPr>
        <w:t xml:space="preserve"> medio de la cual se modifica la ley 743 de 2002 y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RR. </w:t>
      </w:r>
      <w:r w:rsidRPr="00C56EEF">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FABER ALBERTO MUÑOZ CERON. Designados el 27 de agosto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61492D" w:rsidRPr="00C56EEF" w:rsidRDefault="0061492D" w:rsidP="0061492D">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spacing w:after="160" w:line="259" w:lineRule="auto"/>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61492D" w:rsidRPr="00C56EEF" w:rsidRDefault="0061492D" w:rsidP="0061492D">
      <w:pPr>
        <w:ind w:left="709"/>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106 de 2019 Cámara </w:t>
      </w:r>
      <w:r w:rsidRPr="00C56EEF">
        <w:rPr>
          <w:rFonts w:ascii="Arial" w:hAnsi="Arial" w:cs="Arial"/>
        </w:rPr>
        <w:t>“</w:t>
      </w:r>
      <w:r w:rsidRPr="00C56EEF">
        <w:rPr>
          <w:rFonts w:ascii="Arial" w:hAnsi="Arial" w:cs="Arial"/>
          <w:lang w:val="es-ES"/>
        </w:rPr>
        <w:t>Por medio del cual se autoriza el uso de plantas de beneficio móviles para el sacrificio y faenado de las especies de animales que han sido declaradas como aptas para el consumo humano</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8C12AA" w:rsidRPr="00C56EEF" w:rsidRDefault="0061492D" w:rsidP="008C12AA">
      <w:pPr>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F66CA2" w:rsidRPr="00C56EEF" w:rsidRDefault="00F66CA2" w:rsidP="00F66CA2">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F66CA2" w:rsidRPr="00C56EEF" w:rsidRDefault="00F66CA2" w:rsidP="00F66CA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F66CA2" w:rsidRPr="00C56EEF" w:rsidRDefault="00F66CA2" w:rsidP="00F66CA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F66CA2" w:rsidRPr="00C56EEF" w:rsidRDefault="00F66CA2" w:rsidP="00F66CA2">
      <w:pPr>
        <w:pStyle w:val="Prrafodelista"/>
        <w:spacing w:after="0" w:line="240" w:lineRule="auto"/>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EA0992" w:rsidRPr="00C56EEF" w:rsidRDefault="00EA0992" w:rsidP="00F66CA2">
      <w:pPr>
        <w:pStyle w:val="Prrafodelista"/>
        <w:spacing w:after="0" w:line="240" w:lineRule="auto"/>
        <w:ind w:left="709"/>
        <w:rPr>
          <w:rFonts w:ascii="Arial" w:hAnsi="Arial" w:cs="Arial"/>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12</w:t>
      </w:r>
      <w:r w:rsidRPr="00C56EEF">
        <w:rPr>
          <w:rFonts w:ascii="Arial" w:hAnsi="Arial" w:cs="Arial"/>
        </w:rPr>
        <w:t xml:space="preserve"> de 2019</w:t>
      </w:r>
    </w:p>
    <w:p w:rsidR="00EA0992" w:rsidRPr="00C56EEF" w:rsidRDefault="00EA0992" w:rsidP="00EA0992">
      <w:pPr>
        <w:pStyle w:val="Prrafodelista"/>
        <w:numPr>
          <w:ilvl w:val="0"/>
          <w:numId w:val="15"/>
        </w:numPr>
        <w:ind w:left="709"/>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12</w:t>
      </w:r>
      <w:r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224 de 2019 Cámara </w:t>
      </w:r>
      <w:r w:rsidRPr="00C56EEF">
        <w:rPr>
          <w:rFonts w:ascii="Arial" w:hAnsi="Arial" w:cs="Arial"/>
        </w:rPr>
        <w:t>“P</w:t>
      </w:r>
      <w:r w:rsidRPr="00C56EEF">
        <w:rPr>
          <w:rFonts w:ascii="Arial" w:eastAsia="Calibri" w:hAnsi="Arial" w:cs="Arial"/>
        </w:rPr>
        <w:t>or medio del cual se crea el certificado de responsabilidad étnica empresarial</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HH. RR. ASTRID SANCHEZ MONTES DE OCA, TERESA DE JESUS ENRIQUEZ ROSERO, HERNAN BANGUERO ANDRADE, LEON FREDY MUÑOZ LOPERA, OSCAR TULIO LIZCANO GONZALEZ, JOSE LUIS CORREA LOPEZ, ABEL DAVID JARAMILLO LARGO, JORGE MENDEZ HERNANDEZ, JOSE EDILBERTO CAICEDO SATOQUE, NILTON CORDOBA MANYOMA, ARMANDO A. ZABARAIN D´ARCE, JHON JAIRO HOYOS GARCIA, ELIZABETH JAY-PANG DIAZ, ANATOLIO HERANDEZ LOANO, MARTHA PATRICIA VILLALBA HODWALKER, HAROLD AUGUSTO VALENCIA INFANTE, JOSE ELIECER SALAZAR LOPEZ, ALONSO JOSE DEL RIO CABARCAS, CESAR EUGENIO MARTINEZ RESTREPO, JORGE ELIECER TAMAYO MARULANDA, ALFREDO RAFAEL DELUQUE ZULETA, JORGE ENRIQUE BURGOS LUGO, NORMA HURTADO SANCHEZ, ELBERT DIAZ LOZANO y otras firmas.</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septiembre 17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JHON ARLEY MURILLO BENITEZ (Coordinador Ponente), JORGE ALBERTO GOMEZ GALLEGO, JUAN DIEGO ECHAVARRIA SANCHEZ. Designados el 18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1075 de 2019  </w:t>
      </w:r>
    </w:p>
    <w:p w:rsidR="00EA0992" w:rsidRPr="00C56EEF" w:rsidRDefault="00EA0992" w:rsidP="00EA0992">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12</w:t>
      </w:r>
      <w:r w:rsidRPr="00C56EEF">
        <w:rPr>
          <w:rFonts w:ascii="Arial" w:hAnsi="Arial" w:cs="Arial"/>
        </w:rPr>
        <w:t xml:space="preserve"> de 2019</w:t>
      </w:r>
    </w:p>
    <w:p w:rsidR="00EA0992" w:rsidRPr="00C56EEF" w:rsidRDefault="00EA0992" w:rsidP="00EA0992">
      <w:pPr>
        <w:pStyle w:val="Prrafodelista"/>
        <w:spacing w:after="160" w:line="259" w:lineRule="auto"/>
        <w:ind w:left="709"/>
        <w:jc w:val="both"/>
        <w:rPr>
          <w:rFonts w:ascii="Arial" w:hAnsi="Arial" w:cs="Arial"/>
          <w:b/>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6F4032" w:rsidRPr="00C56EEF">
        <w:rPr>
          <w:rFonts w:ascii="Arial" w:hAnsi="Arial" w:cs="Arial"/>
        </w:rPr>
        <w:t>noviembre 12 de 2019</w:t>
      </w:r>
    </w:p>
    <w:p w:rsidR="00EA0992" w:rsidRPr="00C56EEF" w:rsidRDefault="00EA0992" w:rsidP="00EA0992">
      <w:pPr>
        <w:pStyle w:val="Prrafodelista"/>
        <w:spacing w:after="160" w:line="259" w:lineRule="auto"/>
        <w:ind w:left="709"/>
        <w:jc w:val="both"/>
        <w:rPr>
          <w:rFonts w:ascii="Arial" w:hAnsi="Arial" w:cs="Arial"/>
          <w:b/>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158 de 2019 Cámara </w:t>
      </w:r>
      <w:r w:rsidRPr="00C56EEF">
        <w:rPr>
          <w:rFonts w:ascii="Arial" w:hAnsi="Arial" w:cs="Arial"/>
        </w:rPr>
        <w:t xml:space="preserve">“Por medio de la cual se modifica la Ley 1429 de 2010, la Ley 823 de 2003, se establecen medidas para fortalecer y promover la igualdad de la mujer en el acceso laboral y en educación en los sectores económicos donde han tenido una baja participación </w:t>
      </w:r>
      <w:r w:rsidRPr="00C56EEF">
        <w:rPr>
          <w:rFonts w:ascii="Arial" w:eastAsia="Arial" w:hAnsi="Arial" w:cs="Arial"/>
        </w:rPr>
        <w:t>y se dictan otras disposiciones</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ANGELA PATRICIA SANCHEZ LEAL, JOSE DANIEL LOPEZ JIMENEZ, CESAR AUGUSTO LORDUY MALDONADO, JOSE GABRIEL AMAR SEPULVEDA, MODESTO ENRIQUE AGUILERA VIDES, ELOY CHICHI QUINTERO ROMERO, GLORIA BETTY ZORRO AFRICANO, KAREN VIOLETTE CURE CORCIONE, GUSTAVO HERNAN PUENTES DIAZ, JULIO CESAR TRIANA QUINTERO, DAVID ERNESTO PULIDO NOVOA, SALIM VILLAMIL QUESSEP, JAIME RODRIGUEZ CONTRERAS, ATILANO ALONSO GIRALDO ARBOLEDA, JORGE MENDEZ HERNANDEZ, CARLOS ALBERTO CUENCA CHAUX, OSWALDO ARCOS BENAVIDES, JOSE LUIS PINEDO CAMPO, NESTOR LEONARDO RICO RICO, JAIRO HUMBERTO CRISTO CORREA, OSCAR CAMILO ARANGO CARDENAS, BAYARDO GILBERTO BETANCOURT PEREZ, KARINA ESTEFANIA ROJANO PALACIO, JORGE ENRIQUE BENEDETTI MARTELO, ALEJANDRO CARLOS CHACON CAMARGO y los HH. SS. EMMA CLAUDIA CASTELLANOS, GERMAN VARON COTRINO.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758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MARIA CRISTINA SOTO DE GOMEZ.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ind w:left="709"/>
        <w:rPr>
          <w:rFonts w:ascii="Arial" w:hAnsi="Arial" w:cs="Arial"/>
          <w:b/>
        </w:rPr>
      </w:pPr>
      <w:r w:rsidRPr="00C56EEF">
        <w:rPr>
          <w:rFonts w:ascii="Arial" w:hAnsi="Arial" w:cs="Arial"/>
          <w:b/>
        </w:rPr>
        <w:t xml:space="preserve">Proyecto de Ley No 124 de 2019 Cámara </w:t>
      </w:r>
      <w:r w:rsidRPr="00C56EEF">
        <w:rPr>
          <w:rFonts w:ascii="Arial" w:hAnsi="Arial" w:cs="Arial"/>
        </w:rPr>
        <w:t>“Por medio del cual se establecen incentivos para fomentar buenas prácticas de formalización laboral y se dictan o</w:t>
      </w:r>
      <w:r w:rsidRPr="00C56EEF">
        <w:rPr>
          <w:rFonts w:ascii="Arial" w:eastAsia="Arial" w:hAnsi="Arial" w:cs="Arial"/>
        </w:rPr>
        <w:t>tras disposiciones</w:t>
      </w:r>
      <w:r w:rsidRPr="00C56EEF">
        <w:rPr>
          <w:rFonts w:ascii="Arial" w:hAnsi="Arial" w:cs="Arial"/>
        </w:rPr>
        <w:t>”</w:t>
      </w:r>
    </w:p>
    <w:p w:rsidR="00EA0992" w:rsidRPr="00C56EEF" w:rsidRDefault="00EA0992" w:rsidP="00EA0992">
      <w:pPr>
        <w:spacing w:after="160" w:line="240" w:lineRule="auto"/>
        <w:ind w:left="710"/>
        <w:jc w:val="both"/>
        <w:rPr>
          <w:rFonts w:ascii="Arial" w:hAnsi="Arial" w:cs="Arial"/>
          <w:b/>
        </w:rPr>
      </w:pPr>
      <w:r w:rsidRPr="00C56EEF">
        <w:rPr>
          <w:rFonts w:ascii="Arial" w:hAnsi="Arial" w:cs="Arial"/>
          <w:b/>
        </w:rPr>
        <w:t xml:space="preserve">Autores: H. R. IRMA LUZ HERRERA RODRIGUEZ y los HH. SS. CARLOS EDUARDO GUEVARA VILLABON, AYDEE LIZARAZO CUBILLOS, ANA PAOLA AGUDELO GARCIA.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EA0992" w:rsidRPr="00C56EEF" w:rsidRDefault="00EA0992" w:rsidP="00EA0992">
      <w:pPr>
        <w:pStyle w:val="Prrafodelista"/>
        <w:ind w:left="709"/>
        <w:jc w:val="both"/>
        <w:rPr>
          <w:rFonts w:ascii="Arial" w:hAnsi="Arial" w:cs="Arial"/>
          <w:b/>
        </w:rPr>
      </w:pP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234 de 2019 Cámara </w:t>
      </w:r>
      <w:r w:rsidRPr="00C56EEF">
        <w:rPr>
          <w:rFonts w:ascii="Arial" w:hAnsi="Arial" w:cs="Arial"/>
        </w:rPr>
        <w:t>“Por medio de la cual se establecen lineamientos para la continuidad del talento humano de los programas de atención integral a la primera infancia</w:t>
      </w:r>
      <w:r w:rsidRPr="00C56EEF">
        <w:t xml:space="preserve"> </w:t>
      </w:r>
      <w:r w:rsidRPr="00C56EEF">
        <w:rPr>
          <w:rFonts w:ascii="Arial" w:hAnsi="Arial" w:cs="Arial"/>
        </w:rPr>
        <w:t>en todas sus modalidades, que se financien con recursos públicos de cualquier nivel”</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JHON ARLEY MURILLO BENITEZ, MARIA CRISTINA SOTO DE GOMEZ, FABER ALBERTO MUÑOZ CERON, JAIRO HUMBERTO CRISTO CORREA, JUAN CARLOS REINALES AGUDELO, JOSE LUIS CORREA LOPEZ, JUAN DIEGO ECHAVARRIA SANCHEZ, HENRY FERNANDO CORREAL HERRERA.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17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905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octubre 11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MARIA CRISTINA SOTO DE GOMEZ. Designados el 15 de octubre de 2019.</w:t>
      </w:r>
    </w:p>
    <w:p w:rsidR="00EA0992" w:rsidRPr="00365FE6"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365FE6">
        <w:rPr>
          <w:rFonts w:ascii="Arial" w:hAnsi="Arial" w:cs="Arial"/>
        </w:rPr>
        <w:t xml:space="preserve">Gaceta No. </w:t>
      </w:r>
      <w:r w:rsidR="00365FE6" w:rsidRPr="00365FE6">
        <w:rPr>
          <w:rFonts w:ascii="Arial" w:hAnsi="Arial" w:cs="Arial"/>
        </w:rPr>
        <w:t>1105</w:t>
      </w:r>
      <w:r w:rsidRPr="00365FE6">
        <w:rPr>
          <w:rFonts w:ascii="Arial" w:hAnsi="Arial" w:cs="Arial"/>
        </w:rPr>
        <w:t xml:space="preserve"> de 2019 </w:t>
      </w:r>
    </w:p>
    <w:p w:rsidR="00EA0992" w:rsidRPr="00C56EEF" w:rsidRDefault="00EA0992" w:rsidP="00EA0992">
      <w:pPr>
        <w:ind w:firstLine="708"/>
        <w:rPr>
          <w:rFonts w:ascii="Arial" w:hAnsi="Arial" w:cs="Arial"/>
          <w:b/>
        </w:rPr>
      </w:pPr>
      <w:r w:rsidRPr="00C56EEF">
        <w:rPr>
          <w:rFonts w:ascii="Arial" w:hAnsi="Arial" w:cs="Arial"/>
          <w:b/>
        </w:rPr>
        <w:t xml:space="preserve">Ultimo anuncio: </w:t>
      </w:r>
      <w:r w:rsidRPr="00C56EEF">
        <w:rPr>
          <w:rFonts w:ascii="Arial" w:hAnsi="Arial" w:cs="Arial"/>
        </w:rPr>
        <w:t>noviembre 12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 de 2019 </w:t>
      </w:r>
    </w:p>
    <w:p w:rsidR="00EA0992" w:rsidRPr="00C56EEF" w:rsidRDefault="00EA0992" w:rsidP="00EA0992">
      <w:pPr>
        <w:pStyle w:val="Prrafodelista"/>
        <w:spacing w:after="0" w:line="240" w:lineRule="auto"/>
        <w:ind w:left="709"/>
        <w:rPr>
          <w:rFonts w:ascii="Arial" w:hAnsi="Arial" w:cs="Arial"/>
        </w:rPr>
      </w:pPr>
      <w:r w:rsidRPr="00C56EEF">
        <w:rPr>
          <w:rFonts w:ascii="Arial" w:hAnsi="Arial" w:cs="Arial"/>
          <w:b/>
        </w:rPr>
        <w:t xml:space="preserve">Ultimo anuncio: </w:t>
      </w:r>
      <w:r w:rsidRPr="00C56EEF">
        <w:rPr>
          <w:rFonts w:ascii="Arial" w:hAnsi="Arial" w:cs="Arial"/>
        </w:rPr>
        <w:t>noviembre 12 de 2019</w:t>
      </w:r>
    </w:p>
    <w:p w:rsidR="006F4032" w:rsidRPr="00C56EEF" w:rsidRDefault="006F4032" w:rsidP="008C12AA">
      <w:pPr>
        <w:jc w:val="center"/>
        <w:rPr>
          <w:rFonts w:ascii="Arial" w:eastAsia="Times New Roman" w:hAnsi="Arial" w:cs="Arial"/>
          <w:lang w:eastAsia="es-ES"/>
        </w:rPr>
      </w:pPr>
    </w:p>
    <w:p w:rsidR="006F4032" w:rsidRPr="00C56EEF" w:rsidRDefault="005105A8" w:rsidP="006F4032">
      <w:pPr>
        <w:spacing w:line="240" w:lineRule="auto"/>
        <w:contextualSpacing/>
        <w:jc w:val="center"/>
        <w:rPr>
          <w:rFonts w:ascii="Arial" w:eastAsia="Times New Roman" w:hAnsi="Arial" w:cs="Arial"/>
          <w:lang w:eastAsia="es-ES"/>
        </w:rPr>
      </w:pPr>
      <w:r w:rsidRPr="00C56EEF">
        <w:rPr>
          <w:rFonts w:ascii="Arial" w:eastAsia="Times New Roman" w:hAnsi="Arial" w:cs="Arial"/>
          <w:lang w:eastAsia="es-ES"/>
        </w:rPr>
        <w:t>I</w:t>
      </w:r>
      <w:r w:rsidR="00921837">
        <w:rPr>
          <w:rFonts w:ascii="Arial" w:eastAsia="Times New Roman" w:hAnsi="Arial" w:cs="Arial"/>
          <w:lang w:eastAsia="es-ES"/>
        </w:rPr>
        <w:t>V</w:t>
      </w:r>
      <w:r w:rsidRPr="00C56EEF">
        <w:rPr>
          <w:rFonts w:ascii="Arial" w:eastAsia="Times New Roman" w:hAnsi="Arial" w:cs="Arial"/>
          <w:lang w:eastAsia="es-ES"/>
        </w:rPr>
        <w:t>.</w:t>
      </w:r>
    </w:p>
    <w:p w:rsidR="008C12AA" w:rsidRPr="00C56EEF" w:rsidRDefault="00245040" w:rsidP="006F4032">
      <w:pPr>
        <w:spacing w:line="240" w:lineRule="auto"/>
        <w:contextualSpacing/>
        <w:jc w:val="center"/>
        <w:rPr>
          <w:rFonts w:ascii="Arial" w:eastAsia="Times New Roman" w:hAnsi="Arial" w:cs="Arial"/>
          <w:lang w:eastAsia="es-ES"/>
        </w:rPr>
      </w:pPr>
      <w:r w:rsidRPr="00C56EEF">
        <w:rPr>
          <w:rFonts w:ascii="Arial" w:eastAsia="Times New Roman" w:hAnsi="Arial" w:cs="Arial"/>
          <w:lang w:eastAsia="es-ES"/>
        </w:rPr>
        <w:t>ANUNCIO DE PROYECTOS</w:t>
      </w:r>
    </w:p>
    <w:p w:rsidR="006F4032" w:rsidRPr="00C56EEF" w:rsidRDefault="006F4032" w:rsidP="006F4032">
      <w:pPr>
        <w:spacing w:after="0" w:line="240" w:lineRule="auto"/>
        <w:contextualSpacing/>
        <w:jc w:val="center"/>
        <w:rPr>
          <w:rFonts w:ascii="Arial" w:eastAsia="Times New Roman" w:hAnsi="Arial" w:cs="Arial"/>
          <w:lang w:eastAsia="es-ES"/>
        </w:rPr>
      </w:pPr>
    </w:p>
    <w:p w:rsidR="00245040" w:rsidRPr="00C56EEF" w:rsidRDefault="00245040" w:rsidP="006F4032">
      <w:pPr>
        <w:spacing w:after="0" w:line="240" w:lineRule="auto"/>
        <w:contextualSpacing/>
        <w:jc w:val="center"/>
        <w:rPr>
          <w:rFonts w:ascii="Arial" w:eastAsia="Times New Roman" w:hAnsi="Arial" w:cs="Arial"/>
          <w:lang w:eastAsia="es-ES"/>
        </w:rPr>
      </w:pPr>
      <w:r w:rsidRPr="00C56EEF">
        <w:rPr>
          <w:rFonts w:ascii="Arial" w:eastAsia="Times New Roman" w:hAnsi="Arial" w:cs="Arial"/>
          <w:lang w:eastAsia="es-ES"/>
        </w:rPr>
        <w:t>V.</w:t>
      </w:r>
    </w:p>
    <w:p w:rsidR="00D80267" w:rsidRPr="00C56EEF" w:rsidRDefault="00D80267" w:rsidP="006F4032">
      <w:pPr>
        <w:spacing w:after="0" w:line="240" w:lineRule="auto"/>
        <w:contextualSpacing/>
        <w:jc w:val="center"/>
        <w:rPr>
          <w:rFonts w:ascii="Arial" w:eastAsia="Times New Roman" w:hAnsi="Arial" w:cs="Arial"/>
          <w:lang w:eastAsia="es-ES"/>
        </w:rPr>
      </w:pPr>
      <w:r w:rsidRPr="00C56EEF">
        <w:rPr>
          <w:rFonts w:ascii="Arial" w:eastAsia="Times New Roman" w:hAnsi="Arial" w:cs="Arial"/>
          <w:lang w:eastAsia="es-ES"/>
        </w:rPr>
        <w:t>LO QUE PROPONGAN LOS HONORABLES REPRESENTANTES</w:t>
      </w:r>
    </w:p>
    <w:p w:rsidR="00374693" w:rsidRPr="00C56EEF" w:rsidRDefault="00374693" w:rsidP="006F4032">
      <w:pPr>
        <w:spacing w:after="0" w:line="240" w:lineRule="auto"/>
        <w:contextualSpacing/>
        <w:jc w:val="center"/>
        <w:rPr>
          <w:rFonts w:ascii="Arial" w:eastAsia="Times New Roman" w:hAnsi="Arial" w:cs="Arial"/>
          <w:lang w:eastAsia="es-ES"/>
        </w:rPr>
      </w:pPr>
    </w:p>
    <w:p w:rsidR="00FB610C" w:rsidRPr="00C56EEF" w:rsidRDefault="00FB610C" w:rsidP="00143DF6">
      <w:pPr>
        <w:spacing w:after="0" w:line="240" w:lineRule="auto"/>
        <w:jc w:val="center"/>
        <w:rPr>
          <w:rFonts w:ascii="Arial" w:eastAsia="Times New Roman" w:hAnsi="Arial" w:cs="Arial"/>
          <w:lang w:eastAsia="es-ES"/>
        </w:rPr>
      </w:pPr>
    </w:p>
    <w:p w:rsidR="006F4032" w:rsidRPr="00C56EEF" w:rsidRDefault="006F4032" w:rsidP="00143DF6">
      <w:pPr>
        <w:spacing w:after="0" w:line="240" w:lineRule="auto"/>
        <w:jc w:val="center"/>
        <w:rPr>
          <w:rFonts w:ascii="Arial" w:eastAsia="Times New Roman" w:hAnsi="Arial" w:cs="Arial"/>
          <w:lang w:eastAsia="es-ES"/>
        </w:rPr>
      </w:pPr>
    </w:p>
    <w:p w:rsidR="00FB610C" w:rsidRPr="00C56EEF" w:rsidRDefault="00FB610C" w:rsidP="00143DF6">
      <w:pPr>
        <w:spacing w:after="0" w:line="240" w:lineRule="auto"/>
        <w:jc w:val="center"/>
        <w:rPr>
          <w:rFonts w:ascii="Arial" w:eastAsia="Times New Roman" w:hAnsi="Arial" w:cs="Arial"/>
          <w:lang w:eastAsia="es-ES"/>
        </w:rPr>
      </w:pPr>
    </w:p>
    <w:p w:rsidR="00E55C91" w:rsidRPr="00C56EEF" w:rsidRDefault="00E55C91"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rPr>
      </w:pPr>
      <w:r w:rsidRPr="00C56EEF">
        <w:rPr>
          <w:rFonts w:eastAsia="Times New Roman" w:cs="Arial"/>
          <w:b/>
          <w:lang w:eastAsia="es-ES"/>
        </w:rPr>
        <w:tab/>
      </w:r>
      <w:r w:rsidR="00D80267" w:rsidRPr="00C56EEF">
        <w:rPr>
          <w:rFonts w:eastAsia="Times New Roman" w:cs="Arial"/>
          <w:b/>
          <w:lang w:eastAsia="es-ES"/>
        </w:rPr>
        <w:tab/>
      </w:r>
      <w:r w:rsidR="00D80267" w:rsidRPr="00C56EEF">
        <w:rPr>
          <w:rFonts w:eastAsia="Times New Roman" w:cs="Arial"/>
          <w:b/>
          <w:lang w:eastAsia="es-ES"/>
        </w:rPr>
        <w:tab/>
        <w:t>NORMA HURTADO SANCHEZ</w:t>
      </w:r>
      <w:r w:rsidR="00D80267" w:rsidRPr="00C56EEF">
        <w:rPr>
          <w:rFonts w:eastAsia="Times New Roman" w:cs="Arial"/>
          <w:b/>
          <w:lang w:eastAsia="es-ES"/>
        </w:rPr>
        <w:tab/>
      </w:r>
      <w:r w:rsidR="00D80267" w:rsidRPr="00C56EEF">
        <w:rPr>
          <w:rFonts w:eastAsia="Times New Roman" w:cs="Arial"/>
          <w:b/>
          <w:lang w:eastAsia="es-ES"/>
        </w:rPr>
        <w:tab/>
      </w:r>
      <w:r w:rsidR="00D80267" w:rsidRPr="00C56EEF">
        <w:rPr>
          <w:rFonts w:eastAsia="Times New Roman" w:cs="Arial"/>
          <w:b/>
          <w:lang w:eastAsia="es-ES"/>
        </w:rPr>
        <w:tab/>
        <w:t>HENRY</w:t>
      </w:r>
      <w:r w:rsidR="0023228C" w:rsidRPr="00C56EEF">
        <w:rPr>
          <w:rFonts w:eastAsia="Times New Roman" w:cs="Arial"/>
          <w:b/>
          <w:lang w:eastAsia="es-ES"/>
        </w:rPr>
        <w:t xml:space="preserve"> </w:t>
      </w:r>
      <w:r w:rsidR="00D80267" w:rsidRPr="00C56EEF">
        <w:rPr>
          <w:rFonts w:eastAsia="Times New Roman" w:cs="Arial"/>
          <w:b/>
          <w:lang w:eastAsia="es-ES"/>
        </w:rPr>
        <w:t xml:space="preserve"> FERNANDO CORREAL HERRERA</w:t>
      </w:r>
    </w:p>
    <w:p w:rsidR="00BA51B4" w:rsidRPr="00C56EEF" w:rsidRDefault="00BA51B4" w:rsidP="00BA51B4">
      <w:pPr>
        <w:spacing w:after="0" w:line="240" w:lineRule="auto"/>
        <w:ind w:left="1416" w:firstLine="708"/>
        <w:rPr>
          <w:rFonts w:eastAsia="Times New Roman" w:cs="Arial"/>
          <w:b/>
          <w:lang w:eastAsia="es-ES"/>
        </w:rPr>
      </w:pPr>
      <w:r w:rsidRPr="00C56EEF">
        <w:rPr>
          <w:rFonts w:eastAsia="Times New Roman" w:cs="Arial"/>
          <w:b/>
          <w:lang w:eastAsia="es-ES"/>
        </w:rPr>
        <w:t xml:space="preserve">Presidente </w:t>
      </w:r>
      <w:r w:rsidRPr="00C56EEF">
        <w:rPr>
          <w:rFonts w:eastAsia="Times New Roman" w:cs="Arial"/>
          <w:b/>
          <w:lang w:eastAsia="es-ES"/>
        </w:rPr>
        <w:tab/>
        <w:t xml:space="preserve">                </w:t>
      </w:r>
      <w:r w:rsidRPr="00C56EEF">
        <w:rPr>
          <w:rFonts w:eastAsia="Times New Roman" w:cs="Arial"/>
          <w:b/>
          <w:lang w:eastAsia="es-ES"/>
        </w:rPr>
        <w:tab/>
        <w:t xml:space="preserve">                        </w:t>
      </w:r>
      <w:r w:rsidR="00D80267" w:rsidRPr="00C56EEF">
        <w:rPr>
          <w:rFonts w:eastAsia="Times New Roman" w:cs="Arial"/>
          <w:b/>
          <w:lang w:eastAsia="es-ES"/>
        </w:rPr>
        <w:tab/>
      </w:r>
      <w:r w:rsidR="00D80267" w:rsidRPr="00C56EEF">
        <w:rPr>
          <w:rFonts w:eastAsia="Times New Roman" w:cs="Arial"/>
          <w:b/>
          <w:lang w:eastAsia="es-ES"/>
        </w:rPr>
        <w:tab/>
        <w:t>Vic</w:t>
      </w:r>
      <w:r w:rsidRPr="00C56EEF">
        <w:rPr>
          <w:rFonts w:eastAsia="Times New Roman" w:cs="Arial"/>
          <w:b/>
          <w:lang w:eastAsia="es-ES"/>
        </w:rPr>
        <w:t>epresidente</w:t>
      </w:r>
    </w:p>
    <w:p w:rsidR="00BA51B4" w:rsidRPr="00C56EEF" w:rsidRDefault="00BA51B4" w:rsidP="00BA51B4">
      <w:pPr>
        <w:spacing w:after="0" w:line="240" w:lineRule="auto"/>
        <w:rPr>
          <w:rFonts w:eastAsia="Times New Roman" w:cs="Arial"/>
          <w:b/>
          <w:lang w:val="es-ES" w:eastAsia="es-ES"/>
        </w:rPr>
      </w:pPr>
    </w:p>
    <w:p w:rsidR="0074434F" w:rsidRPr="00C56EEF" w:rsidRDefault="0074434F"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rPr>
      </w:pPr>
      <w:r w:rsidRPr="00C56EEF">
        <w:rPr>
          <w:rFonts w:eastAsia="Times New Roman" w:cs="Arial"/>
          <w:b/>
          <w:lang w:eastAsia="es-ES"/>
        </w:rPr>
        <w:t xml:space="preserve">   ORLANDO ANIBAL GUERRA DE LA ROSA</w:t>
      </w:r>
      <w:r w:rsidRPr="00C56EEF">
        <w:rPr>
          <w:rFonts w:eastAsia="Times New Roman" w:cs="Arial"/>
          <w:b/>
          <w:lang w:eastAsia="es-ES"/>
        </w:rPr>
        <w:tab/>
      </w:r>
      <w:r w:rsidRPr="00C56EEF">
        <w:rPr>
          <w:rFonts w:eastAsia="Times New Roman" w:cs="Arial"/>
          <w:b/>
          <w:lang w:eastAsia="es-ES"/>
        </w:rPr>
        <w:tab/>
        <w:t xml:space="preserve">        </w:t>
      </w:r>
      <w:r w:rsidR="00BA51B4" w:rsidRPr="00C56EEF">
        <w:rPr>
          <w:rFonts w:eastAsia="Times New Roman" w:cs="Arial"/>
          <w:b/>
          <w:lang w:eastAsia="es-ES"/>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rPr>
        <w:tab/>
      </w:r>
      <w:r w:rsidRPr="00C56EEF">
        <w:rPr>
          <w:rFonts w:eastAsia="Times New Roman" w:cs="Arial"/>
          <w:b/>
          <w:lang w:eastAsia="es-ES"/>
        </w:rPr>
        <w:tab/>
      </w:r>
      <w:r w:rsidRPr="00C56EEF">
        <w:rPr>
          <w:rFonts w:eastAsia="Times New Roman" w:cs="Arial"/>
          <w:b/>
          <w:lang w:eastAsia="es-ES"/>
        </w:rPr>
        <w:tab/>
      </w:r>
      <w:r w:rsidRPr="00C56EEF">
        <w:rPr>
          <w:rFonts w:eastAsia="Times New Roman" w:cs="Arial"/>
          <w:b/>
          <w:lang w:eastAsia="es-ES"/>
        </w:rPr>
        <w:tab/>
        <w:t>Secretario</w:t>
      </w:r>
      <w:r w:rsidRPr="00C56EEF">
        <w:rPr>
          <w:rFonts w:eastAsia="Times New Roman" w:cs="Arial"/>
          <w:b/>
          <w:lang w:eastAsia="es-ES"/>
        </w:rPr>
        <w:tab/>
      </w:r>
      <w:r w:rsidRPr="00C56EEF">
        <w:rPr>
          <w:rFonts w:eastAsia="Times New Roman" w:cs="Arial"/>
          <w:b/>
          <w:lang w:eastAsia="es-ES"/>
        </w:rPr>
        <w:tab/>
      </w:r>
      <w:r w:rsidRPr="00C56EEF">
        <w:rPr>
          <w:rFonts w:eastAsia="Times New Roman" w:cs="Arial"/>
          <w:b/>
          <w:lang w:eastAsia="es-ES"/>
        </w:rPr>
        <w:tab/>
      </w:r>
      <w:r w:rsidRPr="00C56EEF">
        <w:rPr>
          <w:rFonts w:eastAsia="Times New Roman" w:cs="Arial"/>
          <w:b/>
          <w:lang w:eastAsia="es-ES"/>
        </w:rPr>
        <w:tab/>
      </w:r>
      <w:r w:rsidRPr="00C56EEF">
        <w:rPr>
          <w:rFonts w:eastAsia="Times New Roman" w:cs="Arial"/>
          <w:b/>
          <w:lang w:eastAsia="es-ES"/>
        </w:rPr>
        <w:tab/>
      </w:r>
      <w:r w:rsidRPr="00C56EEF">
        <w:rPr>
          <w:rFonts w:eastAsia="Times New Roman" w:cs="Arial"/>
          <w:b/>
          <w:lang w:eastAsia="es-ES"/>
        </w:rPr>
        <w:tab/>
      </w:r>
      <w:r w:rsidR="00BA51B4" w:rsidRPr="00C56EEF">
        <w:rPr>
          <w:rFonts w:eastAsia="Times New Roman" w:cs="Arial"/>
          <w:b/>
          <w:lang w:eastAsia="es-ES"/>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7A" w:rsidRDefault="0037677A" w:rsidP="00056216">
      <w:pPr>
        <w:spacing w:after="0" w:line="240" w:lineRule="auto"/>
      </w:pPr>
      <w:r>
        <w:separator/>
      </w:r>
    </w:p>
  </w:endnote>
  <w:endnote w:type="continuationSeparator" w:id="0">
    <w:p w:rsidR="0037677A" w:rsidRDefault="0037677A"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7677A">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7677A">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7A" w:rsidRDefault="0037677A" w:rsidP="00056216">
      <w:pPr>
        <w:spacing w:after="0" w:line="240" w:lineRule="auto"/>
      </w:pPr>
      <w:r>
        <w:separator/>
      </w:r>
    </w:p>
  </w:footnote>
  <w:footnote w:type="continuationSeparator" w:id="0">
    <w:p w:rsidR="0037677A" w:rsidRDefault="0037677A"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48"/>
      <w:gridCol w:w="4946"/>
      <w:gridCol w:w="898"/>
      <w:gridCol w:w="1065"/>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AD1142"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B21E4A" w:rsidRPr="00B21E4A">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37677A">
            <w:fldChar w:fldCharType="begin"/>
          </w:r>
          <w:r w:rsidR="0037677A">
            <w:instrText>NUMPAGES  \* Arabic  \* MERGEFORMAT</w:instrText>
          </w:r>
          <w:r w:rsidR="0037677A">
            <w:fldChar w:fldCharType="separate"/>
          </w:r>
          <w:r w:rsidR="00B21E4A" w:rsidRPr="00B21E4A">
            <w:rPr>
              <w:rFonts w:cs="Arial"/>
              <w:b/>
              <w:noProof/>
              <w:sz w:val="14"/>
              <w:szCs w:val="14"/>
              <w:lang w:val="es-ES"/>
            </w:rPr>
            <w:t>4</w:t>
          </w:r>
          <w:r w:rsidR="0037677A">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B6489FDA"/>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C9D"/>
    <w:rsid w:val="0014274A"/>
    <w:rsid w:val="00143DF6"/>
    <w:rsid w:val="00145C0D"/>
    <w:rsid w:val="00153045"/>
    <w:rsid w:val="001607A4"/>
    <w:rsid w:val="00160F28"/>
    <w:rsid w:val="00164753"/>
    <w:rsid w:val="001652BA"/>
    <w:rsid w:val="00165667"/>
    <w:rsid w:val="001671DE"/>
    <w:rsid w:val="00187C28"/>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6AFE"/>
    <w:rsid w:val="00207062"/>
    <w:rsid w:val="002079E6"/>
    <w:rsid w:val="00215120"/>
    <w:rsid w:val="00216051"/>
    <w:rsid w:val="0021706F"/>
    <w:rsid w:val="0021753A"/>
    <w:rsid w:val="0022153F"/>
    <w:rsid w:val="00222057"/>
    <w:rsid w:val="0023228C"/>
    <w:rsid w:val="00236195"/>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64C5"/>
    <w:rsid w:val="00340B34"/>
    <w:rsid w:val="00343C4B"/>
    <w:rsid w:val="003477AF"/>
    <w:rsid w:val="00354B43"/>
    <w:rsid w:val="00354FC9"/>
    <w:rsid w:val="003560B3"/>
    <w:rsid w:val="003605C9"/>
    <w:rsid w:val="00362874"/>
    <w:rsid w:val="0036532A"/>
    <w:rsid w:val="00365FE6"/>
    <w:rsid w:val="00370774"/>
    <w:rsid w:val="00374693"/>
    <w:rsid w:val="003751E4"/>
    <w:rsid w:val="0037677A"/>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084E"/>
    <w:rsid w:val="003D6315"/>
    <w:rsid w:val="003D7970"/>
    <w:rsid w:val="003E34EC"/>
    <w:rsid w:val="003E5A4A"/>
    <w:rsid w:val="003E690D"/>
    <w:rsid w:val="003E77E1"/>
    <w:rsid w:val="003F1D5B"/>
    <w:rsid w:val="003F3C75"/>
    <w:rsid w:val="003F4567"/>
    <w:rsid w:val="004022EF"/>
    <w:rsid w:val="004027AB"/>
    <w:rsid w:val="00404AD9"/>
    <w:rsid w:val="004057AD"/>
    <w:rsid w:val="004067D2"/>
    <w:rsid w:val="004074D9"/>
    <w:rsid w:val="00412434"/>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302C"/>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5469"/>
    <w:rsid w:val="005B6C22"/>
    <w:rsid w:val="005B7958"/>
    <w:rsid w:val="005C023C"/>
    <w:rsid w:val="005C705B"/>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6296"/>
    <w:rsid w:val="00656C81"/>
    <w:rsid w:val="006615E3"/>
    <w:rsid w:val="006635A4"/>
    <w:rsid w:val="006709A0"/>
    <w:rsid w:val="00672EB7"/>
    <w:rsid w:val="006747E5"/>
    <w:rsid w:val="00677B2D"/>
    <w:rsid w:val="0068375F"/>
    <w:rsid w:val="00696593"/>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51D4A"/>
    <w:rsid w:val="00752541"/>
    <w:rsid w:val="00753B32"/>
    <w:rsid w:val="007544C0"/>
    <w:rsid w:val="007550F4"/>
    <w:rsid w:val="00756605"/>
    <w:rsid w:val="00756B24"/>
    <w:rsid w:val="00756D85"/>
    <w:rsid w:val="007637FD"/>
    <w:rsid w:val="00764134"/>
    <w:rsid w:val="00764E26"/>
    <w:rsid w:val="00764F27"/>
    <w:rsid w:val="007704BD"/>
    <w:rsid w:val="00771049"/>
    <w:rsid w:val="00775E42"/>
    <w:rsid w:val="0078004D"/>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5896"/>
    <w:rsid w:val="007C5E48"/>
    <w:rsid w:val="007D097E"/>
    <w:rsid w:val="007D4A90"/>
    <w:rsid w:val="007D5F61"/>
    <w:rsid w:val="007E4925"/>
    <w:rsid w:val="007E7112"/>
    <w:rsid w:val="007F1BAD"/>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49DC"/>
    <w:rsid w:val="009E4B65"/>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1142"/>
    <w:rsid w:val="00AD3E95"/>
    <w:rsid w:val="00AD40A6"/>
    <w:rsid w:val="00AD7EA7"/>
    <w:rsid w:val="00AE34A9"/>
    <w:rsid w:val="00AE50D5"/>
    <w:rsid w:val="00AF18C7"/>
    <w:rsid w:val="00AF1E52"/>
    <w:rsid w:val="00AF5A5A"/>
    <w:rsid w:val="00B00EDB"/>
    <w:rsid w:val="00B01D56"/>
    <w:rsid w:val="00B039C8"/>
    <w:rsid w:val="00B04000"/>
    <w:rsid w:val="00B122BB"/>
    <w:rsid w:val="00B13FB4"/>
    <w:rsid w:val="00B15585"/>
    <w:rsid w:val="00B16E0A"/>
    <w:rsid w:val="00B17860"/>
    <w:rsid w:val="00B178BD"/>
    <w:rsid w:val="00B17921"/>
    <w:rsid w:val="00B21E4A"/>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F3D91"/>
    <w:rsid w:val="00BF4CBD"/>
    <w:rsid w:val="00BF581C"/>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D5AAD"/>
    <w:rsid w:val="00CE4388"/>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4716B"/>
    <w:rsid w:val="00D5547C"/>
    <w:rsid w:val="00D5725D"/>
    <w:rsid w:val="00D61242"/>
    <w:rsid w:val="00D61740"/>
    <w:rsid w:val="00D62CD8"/>
    <w:rsid w:val="00D636F1"/>
    <w:rsid w:val="00D65790"/>
    <w:rsid w:val="00D657CE"/>
    <w:rsid w:val="00D676DD"/>
    <w:rsid w:val="00D704A8"/>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51163"/>
    <w:rsid w:val="00E53C6D"/>
    <w:rsid w:val="00E55C91"/>
    <w:rsid w:val="00E56958"/>
    <w:rsid w:val="00E6236C"/>
    <w:rsid w:val="00E657D5"/>
    <w:rsid w:val="00E676C1"/>
    <w:rsid w:val="00E7250C"/>
    <w:rsid w:val="00E73198"/>
    <w:rsid w:val="00E822C8"/>
    <w:rsid w:val="00E86BBE"/>
    <w:rsid w:val="00E86D12"/>
    <w:rsid w:val="00E91FDC"/>
    <w:rsid w:val="00E93F12"/>
    <w:rsid w:val="00E94CA9"/>
    <w:rsid w:val="00E955C6"/>
    <w:rsid w:val="00EA003E"/>
    <w:rsid w:val="00EA0992"/>
    <w:rsid w:val="00EA3C47"/>
    <w:rsid w:val="00EA4F18"/>
    <w:rsid w:val="00EA5067"/>
    <w:rsid w:val="00EB305B"/>
    <w:rsid w:val="00EB3B3A"/>
    <w:rsid w:val="00EB4F9D"/>
    <w:rsid w:val="00EB5335"/>
    <w:rsid w:val="00EC078A"/>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585A"/>
    <w:rsid w:val="00F20D35"/>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47828-6720-4153-B532-FE3AF324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316C-F499-46DE-8452-E199895C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4079</Words>
  <Characters>22439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hector salinas</cp:lastModifiedBy>
  <cp:revision>2</cp:revision>
  <cp:lastPrinted>2019-11-13T20:18:00Z</cp:lastPrinted>
  <dcterms:created xsi:type="dcterms:W3CDTF">2019-11-18T20:06:00Z</dcterms:created>
  <dcterms:modified xsi:type="dcterms:W3CDTF">2019-11-18T20:06:00Z</dcterms:modified>
</cp:coreProperties>
</file>